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C7DBB" w14:textId="77777777" w:rsidR="00974FDD" w:rsidRDefault="00974FDD" w:rsidP="00A507E8">
      <w:pPr>
        <w:spacing w:line="276" w:lineRule="auto"/>
        <w:jc w:val="both"/>
        <w:rPr>
          <w:rFonts w:ascii="Palatino Linotype" w:hAnsi="Palatino Linotype" w:cs="Times New Roman"/>
          <w:color w:val="000000"/>
          <w:lang w:val="en-US"/>
        </w:rPr>
      </w:pPr>
    </w:p>
    <w:p w14:paraId="34A9222B" w14:textId="77777777" w:rsidR="00974FDD" w:rsidRDefault="00974FDD" w:rsidP="00A507E8">
      <w:pPr>
        <w:spacing w:line="276" w:lineRule="auto"/>
        <w:jc w:val="both"/>
        <w:rPr>
          <w:rFonts w:ascii="Palatino Linotype" w:hAnsi="Palatino Linotype" w:cs="Times New Roman"/>
          <w:color w:val="000000"/>
          <w:lang w:val="en-US"/>
        </w:rPr>
      </w:pPr>
    </w:p>
    <w:p w14:paraId="0EC897E8" w14:textId="77777777" w:rsidR="00974FDD" w:rsidRDefault="00974FDD" w:rsidP="00974FDD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31058" wp14:editId="17E6A7E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CD0CD" w14:textId="77777777" w:rsidR="00974FDD" w:rsidRDefault="00974FDD" w:rsidP="00974FDD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70818386" wp14:editId="339FA6A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934395" w14:textId="77777777" w:rsidR="00974FDD" w:rsidRPr="009A5E06" w:rsidRDefault="00974FDD" w:rsidP="00974FD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</w:pPr>
                            <w:r w:rsidRPr="009A5E06"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6946F50" w14:textId="77777777" w:rsidR="00974FDD" w:rsidRPr="009A5E06" w:rsidRDefault="00974FDD" w:rsidP="00974FD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</w:pPr>
                            <w:r w:rsidRPr="009A5E06"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177F3525" w14:textId="77777777" w:rsidR="00974FDD" w:rsidRPr="009A5E06" w:rsidRDefault="00974FDD" w:rsidP="00974FD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9A5E06"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6268132" w14:textId="77777777" w:rsidR="00974FDD" w:rsidRPr="009A5E06" w:rsidRDefault="00974FDD" w:rsidP="00974FD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9A5E06">
                              <w:rPr>
                                <w:rFonts w:asciiTheme="majorHAnsi" w:hAnsiTheme="majorHAnsi" w:cstheme="majorHAnsi"/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3105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D6CD0CD" w14:textId="77777777" w:rsidR="00974FDD" w:rsidRDefault="00974FDD" w:rsidP="00974FDD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70818386" wp14:editId="339FA6A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934395" w14:textId="77777777" w:rsidR="00974FDD" w:rsidRPr="009A5E06" w:rsidRDefault="00974FDD" w:rsidP="00974FDD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</w:rPr>
                      </w:pPr>
                      <w:r w:rsidRPr="009A5E06">
                        <w:rPr>
                          <w:rFonts w:asciiTheme="majorHAnsi" w:hAnsiTheme="majorHAnsi" w:cstheme="majorHAnsi"/>
                          <w:color w:val="4F81BD"/>
                        </w:rPr>
                        <w:t>ΕΛΛΗΝΙΚΗ ΔΗΜΟΚΡΑΤΙΑ</w:t>
                      </w:r>
                    </w:p>
                    <w:p w14:paraId="56946F50" w14:textId="77777777" w:rsidR="00974FDD" w:rsidRPr="009A5E06" w:rsidRDefault="00974FDD" w:rsidP="00974FDD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</w:rPr>
                      </w:pPr>
                      <w:r w:rsidRPr="009A5E06">
                        <w:rPr>
                          <w:rFonts w:asciiTheme="majorHAnsi" w:hAnsiTheme="majorHAnsi" w:cstheme="majorHAns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177F3525" w14:textId="77777777" w:rsidR="00974FDD" w:rsidRPr="009A5E06" w:rsidRDefault="00974FDD" w:rsidP="00974FDD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</w:rPr>
                      </w:pPr>
                      <w:r w:rsidRPr="009A5E06"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6268132" w14:textId="77777777" w:rsidR="00974FDD" w:rsidRPr="009A5E06" w:rsidRDefault="00974FDD" w:rsidP="00974FDD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  <w:sz w:val="20"/>
                          <w:szCs w:val="20"/>
                        </w:rPr>
                      </w:pPr>
                      <w:r w:rsidRPr="009A5E06">
                        <w:rPr>
                          <w:rFonts w:asciiTheme="majorHAnsi" w:hAnsiTheme="majorHAnsi" w:cstheme="majorHAnsi"/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407846D8" w14:textId="77777777" w:rsidR="00974FDD" w:rsidRDefault="00974FDD" w:rsidP="00974FDD">
      <w:pPr>
        <w:jc w:val="center"/>
      </w:pPr>
    </w:p>
    <w:p w14:paraId="6142A2B6" w14:textId="77777777" w:rsidR="00974FDD" w:rsidRDefault="00974FDD" w:rsidP="00974FDD">
      <w:pPr>
        <w:ind w:left="-284"/>
        <w:jc w:val="center"/>
      </w:pPr>
    </w:p>
    <w:p w14:paraId="5468FC94" w14:textId="77777777" w:rsidR="00974FDD" w:rsidRDefault="00974FDD" w:rsidP="00974FDD">
      <w:pPr>
        <w:spacing w:before="60"/>
        <w:jc w:val="center"/>
      </w:pPr>
    </w:p>
    <w:p w14:paraId="5AAE9926" w14:textId="77777777" w:rsidR="00974FDD" w:rsidRDefault="00974FDD" w:rsidP="00974FDD">
      <w:pPr>
        <w:jc w:val="center"/>
        <w:rPr>
          <w:sz w:val="20"/>
          <w:szCs w:val="20"/>
        </w:rPr>
      </w:pPr>
    </w:p>
    <w:p w14:paraId="77362968" w14:textId="77777777" w:rsidR="00974FDD" w:rsidRDefault="00974FDD" w:rsidP="00974FDD">
      <w:pPr>
        <w:jc w:val="center"/>
      </w:pPr>
    </w:p>
    <w:p w14:paraId="5FB764B5" w14:textId="29A86C16" w:rsidR="00974FDD" w:rsidRPr="00EE3253" w:rsidRDefault="00974FDD" w:rsidP="009A5E06">
      <w:pPr>
        <w:spacing w:after="200" w:line="276" w:lineRule="auto"/>
        <w:jc w:val="both"/>
        <w:rPr>
          <w:rFonts w:ascii="Palatino Linotype" w:hAnsi="Palatino Linotype"/>
        </w:rPr>
      </w:pPr>
    </w:p>
    <w:p w14:paraId="199F4E7F" w14:textId="77777777" w:rsidR="00974FDD" w:rsidRPr="00974FDD" w:rsidRDefault="00974FDD" w:rsidP="009A5E06">
      <w:pPr>
        <w:spacing w:after="200" w:line="276" w:lineRule="auto"/>
        <w:ind w:left="4320"/>
        <w:jc w:val="right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6F2796">
        <w:t xml:space="preserve">                 </w:t>
      </w:r>
      <w:r w:rsidRPr="00974FDD">
        <w:rPr>
          <w:rFonts w:asciiTheme="majorHAnsi" w:hAnsiTheme="majorHAnsi" w:cstheme="majorHAnsi"/>
        </w:rPr>
        <w:t>Αθήνα, 9 Αυγούστου 2024</w:t>
      </w:r>
    </w:p>
    <w:p w14:paraId="71DAEF97" w14:textId="77777777" w:rsidR="009A5E06" w:rsidRDefault="009A5E06" w:rsidP="00C126F6">
      <w:pPr>
        <w:spacing w:line="276" w:lineRule="auto"/>
        <w:ind w:left="2880" w:firstLine="720"/>
        <w:jc w:val="both"/>
        <w:rPr>
          <w:rFonts w:asciiTheme="majorHAnsi" w:hAnsiTheme="majorHAnsi" w:cstheme="majorHAnsi"/>
          <w:color w:val="000000"/>
        </w:rPr>
      </w:pPr>
    </w:p>
    <w:p w14:paraId="4F89C59D" w14:textId="3D4742D0" w:rsidR="00974FDD" w:rsidRPr="009A5E06" w:rsidRDefault="00974FDD" w:rsidP="00C126F6">
      <w:pPr>
        <w:spacing w:line="276" w:lineRule="auto"/>
        <w:ind w:left="2880" w:firstLine="720"/>
        <w:jc w:val="both"/>
        <w:rPr>
          <w:rFonts w:asciiTheme="majorHAnsi" w:hAnsiTheme="majorHAnsi" w:cstheme="majorHAnsi"/>
          <w:b/>
          <w:color w:val="000000"/>
        </w:rPr>
      </w:pPr>
      <w:r w:rsidRPr="009A5E06">
        <w:rPr>
          <w:rFonts w:asciiTheme="majorHAnsi" w:hAnsiTheme="majorHAnsi" w:cstheme="majorHAnsi"/>
          <w:b/>
          <w:color w:val="000000"/>
        </w:rPr>
        <w:t>Ανακοίνωση</w:t>
      </w:r>
    </w:p>
    <w:p w14:paraId="035BA360" w14:textId="77777777" w:rsidR="00974FDD" w:rsidRPr="009A5E06" w:rsidRDefault="00974FDD" w:rsidP="00A507E8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422B87D9" w14:textId="736EF937" w:rsidR="00193891" w:rsidRPr="00974FDD" w:rsidRDefault="00193891" w:rsidP="00A507E8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974FDD">
        <w:rPr>
          <w:rFonts w:asciiTheme="majorHAnsi" w:hAnsiTheme="majorHAnsi" w:cstheme="majorHAnsi"/>
          <w:color w:val="000000"/>
        </w:rPr>
        <w:t xml:space="preserve">Σχετικά με την πυρκαγιά, που έπληξε περιοχές του Δήμου </w:t>
      </w:r>
      <w:proofErr w:type="spellStart"/>
      <w:r w:rsidRPr="00974FDD">
        <w:rPr>
          <w:rFonts w:asciiTheme="majorHAnsi" w:hAnsiTheme="majorHAnsi" w:cstheme="majorHAnsi"/>
          <w:color w:val="000000"/>
        </w:rPr>
        <w:t>Αμαρίου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 της Π.Ε Ρεθύμνου στις 7 και 8 Αυγούστου 2024, σας ενημερώνουμε ότι</w:t>
      </w:r>
      <w:r w:rsidRPr="00974FDD">
        <w:rPr>
          <w:rFonts w:asciiTheme="majorHAnsi" w:hAnsiTheme="majorHAnsi" w:cstheme="majorHAnsi"/>
          <w:color w:val="000000"/>
          <w:lang w:val="en-US"/>
        </w:rPr>
        <w:t> </w:t>
      </w:r>
      <w:r w:rsidRPr="00974FDD">
        <w:rPr>
          <w:rFonts w:asciiTheme="majorHAnsi" w:hAnsiTheme="majorHAnsi" w:cstheme="majorHAnsi"/>
          <w:color w:val="000000"/>
        </w:rPr>
        <w:t xml:space="preserve">σήμερα, Παρασκευή 09-08-2024, κατέστη δυνατή η μετάβαση στελεχών της αρμόδιας Εφορείας Αρχαιοτήτων Ρεθύμνου στις πληγείσες περιοχές. Στην αυτοψία που ακολούθησε σε αρχαιολογικούς χώρους και μνημεία </w:t>
      </w:r>
      <w:proofErr w:type="spellStart"/>
      <w:r w:rsidRPr="00974FDD">
        <w:rPr>
          <w:rFonts w:asciiTheme="majorHAnsi" w:hAnsiTheme="majorHAnsi" w:cstheme="majorHAnsi"/>
          <w:color w:val="000000"/>
        </w:rPr>
        <w:t>καταγράφησαν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 τα εξής:</w:t>
      </w:r>
    </w:p>
    <w:p w14:paraId="1B07566B" w14:textId="1EC4D839" w:rsidR="00193891" w:rsidRPr="00974FDD" w:rsidRDefault="00193891" w:rsidP="00A507E8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974FDD">
        <w:rPr>
          <w:rFonts w:asciiTheme="majorHAnsi" w:hAnsiTheme="majorHAnsi" w:cstheme="majorHAnsi"/>
          <w:color w:val="000000"/>
        </w:rPr>
        <w:t xml:space="preserve">Η πυρκαγιά, η οποία ξεκίνησε το μεσημέρι της Τετάρτης 7/8/2024 στην περιοχή του </w:t>
      </w:r>
      <w:proofErr w:type="spellStart"/>
      <w:r w:rsidRPr="00974FDD">
        <w:rPr>
          <w:rFonts w:asciiTheme="majorHAnsi" w:hAnsiTheme="majorHAnsi" w:cstheme="majorHAnsi"/>
          <w:color w:val="000000"/>
        </w:rPr>
        <w:t>Αμαρίου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συνεχίστηκε με συνεχείς αναζωπυρώσεις καθ’ όλη τη διάρκεια της Πέμπτης 8/8/2024 σε πολλούς οικισμούς του </w:t>
      </w:r>
      <w:proofErr w:type="spellStart"/>
      <w:r w:rsidRPr="00974FDD">
        <w:rPr>
          <w:rFonts w:asciiTheme="majorHAnsi" w:hAnsiTheme="majorHAnsi" w:cstheme="majorHAnsi"/>
          <w:color w:val="000000"/>
        </w:rPr>
        <w:t>Αμαρίου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μεταξύ των οποίων και τον οικισμό του </w:t>
      </w:r>
      <w:proofErr w:type="spellStart"/>
      <w:r w:rsidRPr="00974FDD">
        <w:rPr>
          <w:rFonts w:asciiTheme="majorHAnsi" w:hAnsiTheme="majorHAnsi" w:cstheme="majorHAnsi"/>
          <w:color w:val="000000"/>
        </w:rPr>
        <w:t>Αποδούλου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. Σε απόσταση περίπου 1.100 μ. ΒΔ του οικισμού του </w:t>
      </w:r>
      <w:proofErr w:type="spellStart"/>
      <w:r w:rsidRPr="00974FDD">
        <w:rPr>
          <w:rFonts w:asciiTheme="majorHAnsi" w:hAnsiTheme="majorHAnsi" w:cstheme="majorHAnsi"/>
          <w:color w:val="000000"/>
        </w:rPr>
        <w:t>Αποδούλου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έχει ανασκαφεί </w:t>
      </w:r>
      <w:proofErr w:type="spellStart"/>
      <w:r w:rsidRPr="00974FDD">
        <w:rPr>
          <w:rFonts w:asciiTheme="majorHAnsi" w:hAnsiTheme="majorHAnsi" w:cstheme="majorHAnsi"/>
          <w:color w:val="000000"/>
        </w:rPr>
        <w:t>παλαιοανακτορικός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 οικισμός, που καταλαμβάν</w:t>
      </w:r>
      <w:r w:rsidR="00F81CF5">
        <w:rPr>
          <w:rFonts w:asciiTheme="majorHAnsi" w:hAnsiTheme="majorHAnsi" w:cstheme="majorHAnsi"/>
          <w:color w:val="000000"/>
        </w:rPr>
        <w:t>ει έκταση περίπου 5 στρεμμάτων.</w:t>
      </w:r>
      <w:bookmarkStart w:id="1" w:name="_GoBack"/>
      <w:bookmarkEnd w:id="1"/>
      <w:r w:rsidRPr="00974FDD">
        <w:rPr>
          <w:rFonts w:asciiTheme="majorHAnsi" w:hAnsiTheme="majorHAnsi" w:cstheme="majorHAnsi"/>
          <w:color w:val="000000"/>
        </w:rPr>
        <w:t xml:space="preserve"> Ο χώρος είναι επισκέψιμος, χωρίς εισιτήριο, και διαθέτει φυλάκιο και στέγαστρο προστασίας των αρχαιοτήτων. </w:t>
      </w:r>
    </w:p>
    <w:p w14:paraId="038AFE66" w14:textId="2C8DEB57" w:rsidR="00193891" w:rsidRPr="00974FDD" w:rsidRDefault="00193891" w:rsidP="00A507E8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974FDD">
        <w:rPr>
          <w:rFonts w:asciiTheme="majorHAnsi" w:hAnsiTheme="majorHAnsi" w:cstheme="majorHAnsi"/>
          <w:color w:val="000000"/>
        </w:rPr>
        <w:t>Η πυρκαγιά διαπέρασε εν μέρει τον αρχαιολογικό χώρο, χωρίς, ωστόσο, να προκαλέσει καταστροφή σε αυτόν, καθώς είχε</w:t>
      </w:r>
      <w:r w:rsidRPr="00974FDD">
        <w:rPr>
          <w:rFonts w:asciiTheme="majorHAnsi" w:hAnsiTheme="majorHAnsi" w:cstheme="majorHAnsi"/>
          <w:color w:val="000000"/>
          <w:lang w:val="en-US"/>
        </w:rPr>
        <w:t> </w:t>
      </w:r>
      <w:r w:rsidRPr="00974FDD">
        <w:rPr>
          <w:rFonts w:asciiTheme="majorHAnsi" w:hAnsiTheme="majorHAnsi" w:cstheme="majorHAnsi"/>
          <w:bCs/>
          <w:color w:val="000000"/>
        </w:rPr>
        <w:t>πρόσφατα καθαριστεί και αποψιλωθεί</w:t>
      </w:r>
      <w:r w:rsidRPr="00974FDD">
        <w:rPr>
          <w:rFonts w:asciiTheme="majorHAnsi" w:hAnsiTheme="majorHAnsi" w:cstheme="majorHAnsi"/>
          <w:color w:val="000000"/>
        </w:rPr>
        <w:t xml:space="preserve"> συστηματικά. Από το πέρασμα της φωτιάς δεν προκλήθηκε καταστροφή </w:t>
      </w:r>
      <w:r w:rsidR="002E795F" w:rsidRPr="00974FDD">
        <w:rPr>
          <w:rFonts w:asciiTheme="majorHAnsi" w:hAnsiTheme="majorHAnsi" w:cstheme="majorHAnsi"/>
          <w:color w:val="000000"/>
        </w:rPr>
        <w:t xml:space="preserve">στο φυλάκιο της εισόδου και </w:t>
      </w:r>
      <w:r w:rsidRPr="00974FDD">
        <w:rPr>
          <w:rFonts w:asciiTheme="majorHAnsi" w:hAnsiTheme="majorHAnsi" w:cstheme="majorHAnsi"/>
          <w:color w:val="000000"/>
        </w:rPr>
        <w:t xml:space="preserve">στο στέγαστρο </w:t>
      </w:r>
      <w:r w:rsidR="002E795F" w:rsidRPr="00974FDD">
        <w:rPr>
          <w:rFonts w:asciiTheme="majorHAnsi" w:hAnsiTheme="majorHAnsi" w:cstheme="majorHAnsi"/>
          <w:color w:val="000000"/>
        </w:rPr>
        <w:t>του αρχαιολογικού χώρου. Οι όποιες φθορές του δεν προέρχονται από τη φωτιά και η Εφορεία έχει ήδη μεριμνήσει για την επισκευή του</w:t>
      </w:r>
      <w:r w:rsidRPr="00974FDD">
        <w:rPr>
          <w:rFonts w:asciiTheme="majorHAnsi" w:hAnsiTheme="majorHAnsi" w:cstheme="majorHAnsi"/>
          <w:color w:val="000000"/>
        </w:rPr>
        <w:t xml:space="preserve">. </w:t>
      </w:r>
    </w:p>
    <w:p w14:paraId="064E3306" w14:textId="77777777" w:rsidR="00193891" w:rsidRPr="00974FDD" w:rsidRDefault="00193891" w:rsidP="00A507E8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974FDD">
        <w:rPr>
          <w:rFonts w:asciiTheme="majorHAnsi" w:hAnsiTheme="majorHAnsi" w:cstheme="majorHAnsi"/>
          <w:color w:val="000000"/>
        </w:rPr>
        <w:t xml:space="preserve">Σημειώνεται ότι από την πυρκαγιά δεν προκλήθηκαν καταστροφές στα υπόλοιπα γνωστά μνημεία στην ευρύτερη περιοχή του </w:t>
      </w:r>
      <w:proofErr w:type="spellStart"/>
      <w:r w:rsidRPr="00974FDD">
        <w:rPr>
          <w:rFonts w:asciiTheme="majorHAnsi" w:hAnsiTheme="majorHAnsi" w:cstheme="majorHAnsi"/>
          <w:color w:val="000000"/>
        </w:rPr>
        <w:t>Αποδούλου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όπως, μεταξύ άλλων, οι θολωτοί τάφοι που βρίσκονται ΝΔ του οικισμού </w:t>
      </w:r>
      <w:proofErr w:type="spellStart"/>
      <w:r w:rsidRPr="00974FDD">
        <w:rPr>
          <w:rFonts w:asciiTheme="majorHAnsi" w:hAnsiTheme="majorHAnsi" w:cstheme="majorHAnsi"/>
          <w:color w:val="000000"/>
        </w:rPr>
        <w:t>Αποδούλου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σε απόσταση περίπου 2.500 μ., και ο θολωτός τάφος στη θέση </w:t>
      </w:r>
      <w:proofErr w:type="spellStart"/>
      <w:r w:rsidRPr="00974FDD">
        <w:rPr>
          <w:rFonts w:asciiTheme="majorHAnsi" w:hAnsiTheme="majorHAnsi" w:cstheme="majorHAnsi"/>
          <w:color w:val="000000"/>
        </w:rPr>
        <w:t>Σωπατάκια</w:t>
      </w:r>
      <w:proofErr w:type="spellEnd"/>
      <w:r w:rsidRPr="00974FDD">
        <w:rPr>
          <w:rFonts w:asciiTheme="majorHAnsi" w:hAnsiTheme="majorHAnsi" w:cstheme="majorHAnsi"/>
          <w:color w:val="000000"/>
        </w:rPr>
        <w:t xml:space="preserve">, σε απόσταση περίπου 300 μ. Β του οικισμού </w:t>
      </w:r>
      <w:proofErr w:type="spellStart"/>
      <w:r w:rsidRPr="00974FDD">
        <w:rPr>
          <w:rFonts w:asciiTheme="majorHAnsi" w:hAnsiTheme="majorHAnsi" w:cstheme="majorHAnsi"/>
          <w:color w:val="000000"/>
        </w:rPr>
        <w:t>Αποδούλου</w:t>
      </w:r>
      <w:proofErr w:type="spellEnd"/>
      <w:r w:rsidRPr="00974FDD">
        <w:rPr>
          <w:rFonts w:asciiTheme="majorHAnsi" w:hAnsiTheme="majorHAnsi" w:cstheme="majorHAnsi"/>
          <w:color w:val="000000"/>
        </w:rPr>
        <w:t>.</w:t>
      </w:r>
    </w:p>
    <w:p w14:paraId="010827DA" w14:textId="77777777" w:rsidR="00B62C74" w:rsidRPr="00A507E8" w:rsidRDefault="00B62C74" w:rsidP="00A507E8">
      <w:pPr>
        <w:spacing w:line="276" w:lineRule="auto"/>
        <w:rPr>
          <w:rFonts w:ascii="Palatino Linotype" w:hAnsi="Palatino Linotype"/>
        </w:rPr>
      </w:pPr>
    </w:p>
    <w:sectPr w:rsidR="00B62C74" w:rsidRPr="00A507E8" w:rsidSect="00B439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91"/>
    <w:rsid w:val="00193891"/>
    <w:rsid w:val="002E795F"/>
    <w:rsid w:val="00974FDD"/>
    <w:rsid w:val="009A4EA9"/>
    <w:rsid w:val="009A5E06"/>
    <w:rsid w:val="00A507E8"/>
    <w:rsid w:val="00B439E3"/>
    <w:rsid w:val="00B62C74"/>
    <w:rsid w:val="00C126F6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1EE49"/>
  <w14:defaultImageDpi w14:val="300"/>
  <w15:docId w15:val="{1114BD64-30F3-B645-8BF7-28AB513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03BED69-C6A1-48F3-9CFF-B8C17E624990}"/>
</file>

<file path=customXml/itemProps2.xml><?xml version="1.0" encoding="utf-8"?>
<ds:datastoreItem xmlns:ds="http://schemas.openxmlformats.org/officeDocument/2006/customXml" ds:itemID="{6B0257E3-08D3-4B23-8778-BBE6DF75A8CA}"/>
</file>

<file path=customXml/itemProps3.xml><?xml version="1.0" encoding="utf-8"?>
<ds:datastoreItem xmlns:ds="http://schemas.openxmlformats.org/officeDocument/2006/customXml" ds:itemID="{F7127974-A599-41FF-BA3A-743582A15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Ανακοίνωση σχετικά με την πυρκαγιά, που έπληξε περιοχές του Δήμου Αμαρίου της Π.Ε Ρεθύμνου</dc:title>
  <dc:subject/>
  <dc:creator>L M</dc:creator>
  <cp:keywords/>
  <dc:description/>
  <cp:lastModifiedBy>Ελευθερία Πελτέκη</cp:lastModifiedBy>
  <cp:revision>3</cp:revision>
  <dcterms:created xsi:type="dcterms:W3CDTF">2024-08-09T13:53:00Z</dcterms:created>
  <dcterms:modified xsi:type="dcterms:W3CDTF">2024-08-09T13:55:00Z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